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BA" w:rsidRDefault="00ED0A37" w:rsidP="008C2BBA">
      <w:pPr>
        <w:pStyle w:val="Overskrift1"/>
        <w:jc w:val="right"/>
        <w:rPr>
          <w:sz w:val="40"/>
          <w:szCs w:val="40"/>
          <w:lang w:val="nb-NO"/>
        </w:rPr>
      </w:pPr>
      <w:r>
        <w:rPr>
          <w:rFonts w:ascii="Lucida Sans Unicode" w:hAnsi="Lucida Sans Unicode" w:cs="Lucida Sans Unicode"/>
          <w:noProof/>
          <w:lang w:eastAsia="nb-NO"/>
        </w:rPr>
        <w:drawing>
          <wp:inline distT="0" distB="0" distL="0" distR="0">
            <wp:extent cx="1076325" cy="10763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574" w:rsidRPr="00FD0638" w:rsidRDefault="001E0DC4" w:rsidP="008C2BBA">
      <w:pPr>
        <w:pStyle w:val="Overskrift1"/>
        <w:jc w:val="center"/>
        <w:rPr>
          <w:rFonts w:ascii="Lucida Sans Unicode" w:hAnsi="Lucida Sans Unicode" w:cs="Lucida Sans Unicode"/>
        </w:rPr>
      </w:pPr>
      <w:r w:rsidRPr="00FD0638">
        <w:rPr>
          <w:sz w:val="40"/>
          <w:szCs w:val="40"/>
        </w:rPr>
        <w:t>Missiologisk Forum</w:t>
      </w:r>
    </w:p>
    <w:p w:rsidR="00FB32EF" w:rsidRPr="003655CA" w:rsidRDefault="00042DBC" w:rsidP="00FB32EF">
      <w:pPr>
        <w:jc w:val="center"/>
        <w:rPr>
          <w:sz w:val="26"/>
          <w:lang w:val="en-US"/>
        </w:rPr>
      </w:pPr>
      <w:r w:rsidRPr="003655CA">
        <w:rPr>
          <w:sz w:val="26"/>
          <w:lang w:val="en-US"/>
        </w:rPr>
        <w:t>inviterer til fagdag om misjon:</w:t>
      </w:r>
    </w:p>
    <w:p w:rsidR="002B1B5F" w:rsidRPr="00671838" w:rsidRDefault="00671838" w:rsidP="00FB32EF">
      <w:pPr>
        <w:jc w:val="center"/>
        <w:rPr>
          <w:b/>
          <w:bCs/>
          <w:sz w:val="36"/>
          <w:szCs w:val="36"/>
          <w:lang w:val="en-US"/>
        </w:rPr>
      </w:pPr>
      <w:r w:rsidRPr="00671838">
        <w:rPr>
          <w:b/>
          <w:bCs/>
          <w:sz w:val="36"/>
          <w:szCs w:val="36"/>
          <w:lang w:val="en-US"/>
        </w:rPr>
        <w:t>The impact of Christianity in the World</w:t>
      </w:r>
    </w:p>
    <w:p w:rsidR="001E0DC4" w:rsidRPr="00376F64" w:rsidRDefault="00671838" w:rsidP="00FB32EF">
      <w:pPr>
        <w:jc w:val="center"/>
        <w:rPr>
          <w:b/>
          <w:bCs/>
          <w:sz w:val="28"/>
          <w:szCs w:val="28"/>
          <w:lang w:val="en-US"/>
        </w:rPr>
      </w:pPr>
      <w:r w:rsidRPr="00376F64">
        <w:rPr>
          <w:b/>
          <w:bCs/>
          <w:sz w:val="28"/>
          <w:szCs w:val="28"/>
          <w:lang w:val="en-US"/>
        </w:rPr>
        <w:t>I samarbeid med MFs Myklebustforelesning</w:t>
      </w:r>
      <w:r w:rsidR="00376F64" w:rsidRPr="00376F64">
        <w:rPr>
          <w:b/>
          <w:bCs/>
          <w:sz w:val="28"/>
          <w:szCs w:val="28"/>
          <w:lang w:val="en-US"/>
        </w:rPr>
        <w:t>e</w:t>
      </w:r>
      <w:r w:rsidR="00376F64">
        <w:rPr>
          <w:b/>
          <w:bCs/>
          <w:sz w:val="28"/>
          <w:szCs w:val="28"/>
          <w:lang w:val="en-US"/>
        </w:rPr>
        <w:t>n</w:t>
      </w:r>
    </w:p>
    <w:p w:rsidR="00AD49E9" w:rsidRDefault="00AD49E9" w:rsidP="00EE336B">
      <w:pPr>
        <w:rPr>
          <w:sz w:val="26"/>
        </w:rPr>
      </w:pPr>
    </w:p>
    <w:p w:rsidR="000F0113" w:rsidRPr="00992949" w:rsidRDefault="00EE336B" w:rsidP="00EE336B">
      <w:pPr>
        <w:rPr>
          <w:sz w:val="26"/>
          <w:lang w:val="en-US"/>
        </w:rPr>
      </w:pPr>
      <w:r w:rsidRPr="00AD49E9">
        <w:rPr>
          <w:sz w:val="26"/>
        </w:rPr>
        <w:t>Philip Jenkins er kjent for sin forskning og formidling om kristendommens situasjon i verden i dag. På en særlig måte har han formidlet</w:t>
      </w:r>
      <w:r w:rsidR="00AD49E9" w:rsidRPr="00AD49E9">
        <w:rPr>
          <w:sz w:val="26"/>
        </w:rPr>
        <w:t xml:space="preserve"> kristendommens overgang fra en vestlig til en global religion og hvilke forandringer kristendommen dermed har gjennomgått</w:t>
      </w:r>
      <w:r w:rsidR="00AD49E9">
        <w:rPr>
          <w:sz w:val="26"/>
        </w:rPr>
        <w:t>. Han er også opptatt av hva dette kan bety for kirken i Europa</w:t>
      </w:r>
      <w:r w:rsidR="00AD49E9" w:rsidRPr="00AD49E9">
        <w:rPr>
          <w:sz w:val="26"/>
        </w:rPr>
        <w:t xml:space="preserve">. I boken </w:t>
      </w:r>
      <w:r w:rsidR="00AD49E9" w:rsidRPr="00AD49E9">
        <w:rPr>
          <w:i/>
          <w:sz w:val="26"/>
        </w:rPr>
        <w:t>God’s Continent</w:t>
      </w:r>
      <w:r w:rsidR="00AD49E9" w:rsidRPr="00AD49E9">
        <w:rPr>
          <w:sz w:val="26"/>
        </w:rPr>
        <w:t xml:space="preserve"> spør han om den kristne kirke i Europa er dømt til å kollapse under vekten av globalisering, sekularisering og strømmen av muslimske migranter</w:t>
      </w:r>
      <w:r w:rsidR="00992949">
        <w:rPr>
          <w:sz w:val="26"/>
        </w:rPr>
        <w:t>.</w:t>
      </w:r>
      <w:r w:rsidR="00AD49E9" w:rsidRPr="00AD49E9">
        <w:rPr>
          <w:sz w:val="26"/>
        </w:rPr>
        <w:t xml:space="preserve"> </w:t>
      </w:r>
      <w:r w:rsidR="00AD49E9" w:rsidRPr="00992949">
        <w:rPr>
          <w:sz w:val="26"/>
          <w:lang w:val="en-US"/>
        </w:rPr>
        <w:t>Blant han</w:t>
      </w:r>
      <w:r w:rsidR="00992949" w:rsidRPr="00992949">
        <w:rPr>
          <w:sz w:val="26"/>
          <w:lang w:val="en-US"/>
        </w:rPr>
        <w:t>s</w:t>
      </w:r>
      <w:r w:rsidR="00AD49E9" w:rsidRPr="00992949">
        <w:rPr>
          <w:sz w:val="26"/>
          <w:lang w:val="en-US"/>
        </w:rPr>
        <w:t xml:space="preserve"> mest kjente bøker er: </w:t>
      </w:r>
      <w:r w:rsidR="00AD49E9" w:rsidRPr="00992949">
        <w:rPr>
          <w:i/>
          <w:sz w:val="26"/>
          <w:lang w:val="en-US"/>
        </w:rPr>
        <w:t>The New Faces of Christianity</w:t>
      </w:r>
      <w:r w:rsidR="00AD49E9" w:rsidRPr="00992949">
        <w:rPr>
          <w:sz w:val="26"/>
          <w:lang w:val="en-US"/>
        </w:rPr>
        <w:t xml:space="preserve"> og </w:t>
      </w:r>
      <w:r w:rsidR="00AD49E9" w:rsidRPr="00992949">
        <w:rPr>
          <w:i/>
          <w:sz w:val="26"/>
          <w:lang w:val="en-US"/>
        </w:rPr>
        <w:t>The Next Christendom</w:t>
      </w:r>
      <w:r w:rsidR="00992949">
        <w:rPr>
          <w:i/>
          <w:sz w:val="26"/>
          <w:lang w:val="en-US"/>
        </w:rPr>
        <w:t>.</w:t>
      </w:r>
    </w:p>
    <w:p w:rsidR="00AD49E9" w:rsidRPr="00992949" w:rsidRDefault="00AD49E9" w:rsidP="00422C52">
      <w:pPr>
        <w:rPr>
          <w:b/>
          <w:sz w:val="28"/>
          <w:szCs w:val="28"/>
          <w:lang w:val="en-US"/>
        </w:rPr>
      </w:pPr>
    </w:p>
    <w:p w:rsidR="00422C52" w:rsidRPr="00FB32EF" w:rsidRDefault="00A56789" w:rsidP="00422C52">
      <w:pPr>
        <w:rPr>
          <w:sz w:val="28"/>
          <w:szCs w:val="28"/>
        </w:rPr>
      </w:pPr>
      <w:r w:rsidRPr="00EE336B">
        <w:rPr>
          <w:b/>
          <w:sz w:val="28"/>
          <w:szCs w:val="28"/>
          <w:lang w:val="en-US"/>
        </w:rPr>
        <w:t>T</w:t>
      </w:r>
      <w:r w:rsidR="00422C52" w:rsidRPr="00EE336B">
        <w:rPr>
          <w:b/>
          <w:sz w:val="28"/>
          <w:szCs w:val="28"/>
          <w:lang w:val="en-US"/>
        </w:rPr>
        <w:t xml:space="preserve">id: </w:t>
      </w:r>
      <w:r w:rsidR="00422C52" w:rsidRPr="00EE336B">
        <w:rPr>
          <w:b/>
          <w:sz w:val="28"/>
          <w:szCs w:val="28"/>
          <w:lang w:val="en-US"/>
        </w:rPr>
        <w:tab/>
      </w:r>
      <w:r w:rsidR="00671838" w:rsidRPr="00EE336B">
        <w:rPr>
          <w:b/>
          <w:sz w:val="28"/>
          <w:szCs w:val="28"/>
          <w:lang w:val="en-US"/>
        </w:rPr>
        <w:t>tirs</w:t>
      </w:r>
      <w:r w:rsidR="00A1042B" w:rsidRPr="00EE336B">
        <w:rPr>
          <w:b/>
          <w:sz w:val="28"/>
          <w:szCs w:val="28"/>
          <w:lang w:val="en-US"/>
        </w:rPr>
        <w:t xml:space="preserve">dag </w:t>
      </w:r>
      <w:r w:rsidR="00671838" w:rsidRPr="00EE336B">
        <w:rPr>
          <w:b/>
          <w:sz w:val="28"/>
          <w:szCs w:val="28"/>
          <w:lang w:val="en-US"/>
        </w:rPr>
        <w:t>24</w:t>
      </w:r>
      <w:r w:rsidR="009470E9" w:rsidRPr="00EE336B">
        <w:rPr>
          <w:b/>
          <w:sz w:val="28"/>
          <w:szCs w:val="28"/>
          <w:lang w:val="en-US"/>
        </w:rPr>
        <w:t>.</w:t>
      </w:r>
      <w:r w:rsidR="000C3128" w:rsidRPr="00EE336B">
        <w:rPr>
          <w:b/>
          <w:sz w:val="28"/>
          <w:szCs w:val="28"/>
          <w:lang w:val="en-US"/>
        </w:rPr>
        <w:t xml:space="preserve"> </w:t>
      </w:r>
      <w:r w:rsidR="00671838" w:rsidRPr="00EE336B">
        <w:rPr>
          <w:b/>
          <w:sz w:val="28"/>
          <w:szCs w:val="28"/>
          <w:lang w:val="en-US"/>
        </w:rPr>
        <w:t>mars</w:t>
      </w:r>
      <w:r w:rsidR="00BE597D" w:rsidRPr="00EE336B">
        <w:rPr>
          <w:b/>
          <w:sz w:val="28"/>
          <w:szCs w:val="28"/>
          <w:lang w:val="en-US"/>
        </w:rPr>
        <w:t xml:space="preserve"> 201</w:t>
      </w:r>
      <w:r w:rsidR="00671838" w:rsidRPr="00EE336B">
        <w:rPr>
          <w:b/>
          <w:sz w:val="28"/>
          <w:szCs w:val="28"/>
          <w:lang w:val="en-US"/>
        </w:rPr>
        <w:t>5</w:t>
      </w:r>
      <w:r w:rsidR="009470E9" w:rsidRPr="00EE336B">
        <w:rPr>
          <w:b/>
          <w:sz w:val="28"/>
          <w:szCs w:val="28"/>
          <w:lang w:val="en-US"/>
        </w:rPr>
        <w:t xml:space="preserve"> </w:t>
      </w:r>
      <w:r w:rsidR="001E0DC4">
        <w:rPr>
          <w:b/>
          <w:sz w:val="28"/>
          <w:szCs w:val="28"/>
        </w:rPr>
        <w:t>-</w:t>
      </w:r>
      <w:r w:rsidR="00422C52" w:rsidRPr="00FB32EF">
        <w:rPr>
          <w:b/>
          <w:sz w:val="28"/>
          <w:szCs w:val="28"/>
        </w:rPr>
        <w:t xml:space="preserve"> </w:t>
      </w:r>
      <w:r w:rsidR="00BA6E36">
        <w:rPr>
          <w:b/>
          <w:sz w:val="28"/>
          <w:szCs w:val="28"/>
        </w:rPr>
        <w:t>kl</w:t>
      </w:r>
      <w:r w:rsidR="00BA6E36" w:rsidRPr="00BA6E36">
        <w:rPr>
          <w:b/>
          <w:sz w:val="28"/>
          <w:szCs w:val="28"/>
        </w:rPr>
        <w:t>.</w:t>
      </w:r>
      <w:r w:rsidR="00422C52" w:rsidRPr="00BA6E36">
        <w:rPr>
          <w:b/>
          <w:sz w:val="28"/>
          <w:szCs w:val="28"/>
        </w:rPr>
        <w:t xml:space="preserve"> </w:t>
      </w:r>
      <w:r w:rsidR="00645151" w:rsidRPr="00BA6E36">
        <w:rPr>
          <w:b/>
          <w:sz w:val="28"/>
          <w:szCs w:val="28"/>
        </w:rPr>
        <w:t>9.00-1</w:t>
      </w:r>
      <w:r w:rsidR="00671838">
        <w:rPr>
          <w:b/>
          <w:sz w:val="28"/>
          <w:szCs w:val="28"/>
        </w:rPr>
        <w:t>4</w:t>
      </w:r>
      <w:r w:rsidR="00645151" w:rsidRPr="00BA6E36">
        <w:rPr>
          <w:b/>
          <w:sz w:val="28"/>
          <w:szCs w:val="28"/>
        </w:rPr>
        <w:t>.</w:t>
      </w:r>
      <w:r w:rsidR="008C2BBA">
        <w:rPr>
          <w:b/>
          <w:sz w:val="28"/>
          <w:szCs w:val="28"/>
        </w:rPr>
        <w:t>3</w:t>
      </w:r>
      <w:r w:rsidR="00645151" w:rsidRPr="00BA6E36">
        <w:rPr>
          <w:b/>
          <w:sz w:val="28"/>
          <w:szCs w:val="28"/>
        </w:rPr>
        <w:t>0</w:t>
      </w:r>
      <w:r w:rsidR="005B449C" w:rsidRPr="00FB32EF">
        <w:rPr>
          <w:sz w:val="28"/>
          <w:szCs w:val="28"/>
        </w:rPr>
        <w:t xml:space="preserve"> </w:t>
      </w:r>
    </w:p>
    <w:p w:rsidR="00422C52" w:rsidRPr="00FB32EF" w:rsidRDefault="00A56789" w:rsidP="00422C52">
      <w:pPr>
        <w:rPr>
          <w:szCs w:val="28"/>
        </w:rPr>
      </w:pPr>
      <w:r>
        <w:rPr>
          <w:b/>
          <w:sz w:val="28"/>
          <w:szCs w:val="28"/>
        </w:rPr>
        <w:t>S</w:t>
      </w:r>
      <w:r w:rsidR="00422C52" w:rsidRPr="00FB32EF">
        <w:rPr>
          <w:b/>
          <w:sz w:val="28"/>
          <w:szCs w:val="28"/>
        </w:rPr>
        <w:t xml:space="preserve">ted: </w:t>
      </w:r>
      <w:r w:rsidR="00422C52" w:rsidRPr="00FB32EF">
        <w:rPr>
          <w:b/>
          <w:sz w:val="28"/>
          <w:szCs w:val="28"/>
        </w:rPr>
        <w:tab/>
        <w:t>Menighetsfakultetet – A</w:t>
      </w:r>
      <w:r w:rsidR="00422C52" w:rsidRPr="00FB32EF">
        <w:rPr>
          <w:b/>
          <w:szCs w:val="28"/>
        </w:rPr>
        <w:t xml:space="preserve">uditorium </w:t>
      </w:r>
      <w:r>
        <w:rPr>
          <w:b/>
          <w:szCs w:val="28"/>
        </w:rPr>
        <w:t>1</w:t>
      </w:r>
    </w:p>
    <w:p w:rsidR="0041490B" w:rsidRPr="00FB32EF" w:rsidRDefault="0041490B"/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1"/>
        <w:gridCol w:w="6043"/>
        <w:gridCol w:w="2268"/>
      </w:tblGrid>
      <w:tr w:rsidR="00992949" w:rsidRPr="00FB32EF">
        <w:tc>
          <w:tcPr>
            <w:tcW w:w="1121" w:type="dxa"/>
          </w:tcPr>
          <w:p w:rsidR="00992949" w:rsidRPr="00FB32EF" w:rsidRDefault="00992949">
            <w:pPr>
              <w:rPr>
                <w:b/>
              </w:rPr>
            </w:pPr>
            <w:r w:rsidRPr="00FB32EF">
              <w:rPr>
                <w:b/>
              </w:rPr>
              <w:t>Tid</w:t>
            </w:r>
          </w:p>
        </w:tc>
        <w:tc>
          <w:tcPr>
            <w:tcW w:w="6043" w:type="dxa"/>
          </w:tcPr>
          <w:p w:rsidR="00992949" w:rsidRPr="00FB32EF" w:rsidRDefault="00992949">
            <w:pPr>
              <w:rPr>
                <w:b/>
              </w:rPr>
            </w:pPr>
            <w:r w:rsidRPr="00FB32EF">
              <w:rPr>
                <w:b/>
              </w:rPr>
              <w:t>Tema</w:t>
            </w:r>
          </w:p>
        </w:tc>
        <w:tc>
          <w:tcPr>
            <w:tcW w:w="2268" w:type="dxa"/>
          </w:tcPr>
          <w:p w:rsidR="00992949" w:rsidRPr="00FB32EF" w:rsidRDefault="00992949" w:rsidP="009D792C">
            <w:pPr>
              <w:rPr>
                <w:b/>
              </w:rPr>
            </w:pPr>
            <w:r w:rsidRPr="00FB32EF">
              <w:rPr>
                <w:b/>
              </w:rPr>
              <w:t>Bidragsyte</w:t>
            </w:r>
            <w:r>
              <w:rPr>
                <w:b/>
              </w:rPr>
              <w:t>r</w:t>
            </w:r>
          </w:p>
        </w:tc>
      </w:tr>
      <w:tr w:rsidR="00992949" w:rsidRPr="00FB32EF">
        <w:tc>
          <w:tcPr>
            <w:tcW w:w="1121" w:type="dxa"/>
          </w:tcPr>
          <w:p w:rsidR="00992949" w:rsidRPr="00FB32EF" w:rsidRDefault="00992949" w:rsidP="00CA1574">
            <w:r w:rsidRPr="00FB32EF">
              <w:t>08.45</w:t>
            </w:r>
          </w:p>
        </w:tc>
        <w:tc>
          <w:tcPr>
            <w:tcW w:w="6043" w:type="dxa"/>
          </w:tcPr>
          <w:p w:rsidR="00992949" w:rsidRPr="00FB32EF" w:rsidRDefault="00992949" w:rsidP="00793645">
            <w:r>
              <w:t>Registrering og K</w:t>
            </w:r>
            <w:r w:rsidRPr="00FB32EF">
              <w:t>affe</w:t>
            </w:r>
          </w:p>
        </w:tc>
        <w:tc>
          <w:tcPr>
            <w:tcW w:w="2268" w:type="dxa"/>
          </w:tcPr>
          <w:p w:rsidR="00992949" w:rsidRPr="00FB32EF" w:rsidRDefault="00992949"/>
        </w:tc>
      </w:tr>
      <w:tr w:rsidR="00992949" w:rsidRPr="00FB32EF">
        <w:tc>
          <w:tcPr>
            <w:tcW w:w="1121" w:type="dxa"/>
          </w:tcPr>
          <w:p w:rsidR="00992949" w:rsidRPr="00FB32EF" w:rsidRDefault="00992949">
            <w:r w:rsidRPr="00FB32EF">
              <w:t>09.00</w:t>
            </w:r>
          </w:p>
        </w:tc>
        <w:tc>
          <w:tcPr>
            <w:tcW w:w="6043" w:type="dxa"/>
          </w:tcPr>
          <w:p w:rsidR="00992949" w:rsidRDefault="00992949" w:rsidP="002A4594">
            <w:r w:rsidRPr="00FB32EF">
              <w:t xml:space="preserve">Velkommen/ åpningsord </w:t>
            </w:r>
          </w:p>
          <w:p w:rsidR="00992949" w:rsidRPr="00FB32EF" w:rsidRDefault="00992949" w:rsidP="002A4594">
            <w:r>
              <w:t>P</w:t>
            </w:r>
            <w:bookmarkStart w:id="0" w:name="_GoBack"/>
            <w:bookmarkEnd w:id="0"/>
            <w:r>
              <w:t>resentasjon av Jenkins</w:t>
            </w:r>
          </w:p>
        </w:tc>
        <w:tc>
          <w:tcPr>
            <w:tcW w:w="2268" w:type="dxa"/>
          </w:tcPr>
          <w:p w:rsidR="00992949" w:rsidRPr="00FB32EF" w:rsidRDefault="00992949"/>
        </w:tc>
      </w:tr>
      <w:tr w:rsidR="00992949" w:rsidRPr="00443D2D">
        <w:tc>
          <w:tcPr>
            <w:tcW w:w="1121" w:type="dxa"/>
          </w:tcPr>
          <w:p w:rsidR="00992949" w:rsidRPr="00FB32EF" w:rsidRDefault="00992949">
            <w:r w:rsidRPr="00FB32EF">
              <w:t>09.10</w:t>
            </w:r>
          </w:p>
        </w:tc>
        <w:tc>
          <w:tcPr>
            <w:tcW w:w="6043" w:type="dxa"/>
          </w:tcPr>
          <w:p w:rsidR="00992949" w:rsidRPr="008C2BBA" w:rsidRDefault="00992949" w:rsidP="002750E0">
            <w:pPr>
              <w:rPr>
                <w:lang w:val="en-US"/>
              </w:rPr>
            </w:pPr>
            <w:r w:rsidRPr="00671838">
              <w:rPr>
                <w:lang w:val="en-US"/>
              </w:rPr>
              <w:t xml:space="preserve">The present and future </w:t>
            </w:r>
            <w:r>
              <w:rPr>
                <w:lang w:val="en-US"/>
              </w:rPr>
              <w:t xml:space="preserve">world </w:t>
            </w:r>
            <w:r w:rsidRPr="00671838">
              <w:rPr>
                <w:lang w:val="en-US"/>
              </w:rPr>
              <w:t xml:space="preserve">Christianity </w:t>
            </w:r>
          </w:p>
        </w:tc>
        <w:tc>
          <w:tcPr>
            <w:tcW w:w="2268" w:type="dxa"/>
          </w:tcPr>
          <w:p w:rsidR="00992949" w:rsidRPr="00671838" w:rsidRDefault="00992949" w:rsidP="008870BA">
            <w:pPr>
              <w:tabs>
                <w:tab w:val="right" w:pos="2760"/>
              </w:tabs>
            </w:pPr>
            <w:r>
              <w:t>Philip Jenkins</w:t>
            </w:r>
          </w:p>
        </w:tc>
      </w:tr>
      <w:tr w:rsidR="00992949" w:rsidRPr="00FB32EF">
        <w:tc>
          <w:tcPr>
            <w:tcW w:w="1121" w:type="dxa"/>
          </w:tcPr>
          <w:p w:rsidR="00992949" w:rsidRPr="00FB32EF" w:rsidRDefault="00992949" w:rsidP="00684371">
            <w:r>
              <w:t>10.1</w:t>
            </w:r>
            <w:r w:rsidRPr="00FB32EF">
              <w:t>0</w:t>
            </w:r>
          </w:p>
        </w:tc>
        <w:tc>
          <w:tcPr>
            <w:tcW w:w="6043" w:type="dxa"/>
          </w:tcPr>
          <w:p w:rsidR="00992949" w:rsidRPr="00FB32EF" w:rsidRDefault="00992949" w:rsidP="00684371">
            <w:r w:rsidRPr="00FB32EF">
              <w:t>Kaffepause</w:t>
            </w:r>
          </w:p>
        </w:tc>
        <w:tc>
          <w:tcPr>
            <w:tcW w:w="2268" w:type="dxa"/>
          </w:tcPr>
          <w:p w:rsidR="00992949" w:rsidRPr="0022528E" w:rsidRDefault="00992949" w:rsidP="00EA108C">
            <w:pPr>
              <w:rPr>
                <w:b/>
                <w:i/>
              </w:rPr>
            </w:pPr>
          </w:p>
        </w:tc>
      </w:tr>
      <w:tr w:rsidR="00992949" w:rsidRPr="00A56789">
        <w:tc>
          <w:tcPr>
            <w:tcW w:w="1121" w:type="dxa"/>
          </w:tcPr>
          <w:p w:rsidR="00992949" w:rsidRPr="00FB32EF" w:rsidRDefault="00992949" w:rsidP="00C46221">
            <w:r>
              <w:t>10.2</w:t>
            </w:r>
            <w:r w:rsidRPr="00FB32EF">
              <w:t>0</w:t>
            </w:r>
          </w:p>
        </w:tc>
        <w:tc>
          <w:tcPr>
            <w:tcW w:w="6043" w:type="dxa"/>
          </w:tcPr>
          <w:p w:rsidR="00992949" w:rsidRDefault="00992949" w:rsidP="00EA108C">
            <w:r>
              <w:t>Respondenter</w:t>
            </w:r>
          </w:p>
          <w:p w:rsidR="00992949" w:rsidRPr="00FB32EF" w:rsidRDefault="00992949" w:rsidP="006239C3"/>
        </w:tc>
        <w:tc>
          <w:tcPr>
            <w:tcW w:w="2268" w:type="dxa"/>
          </w:tcPr>
          <w:p w:rsidR="00992949" w:rsidRDefault="00992949" w:rsidP="00A56789">
            <w:pPr>
              <w:rPr>
                <w:lang w:val="nn-NO"/>
              </w:rPr>
            </w:pPr>
            <w:r>
              <w:rPr>
                <w:lang w:val="nn-NO"/>
              </w:rPr>
              <w:t>John Kaufmann</w:t>
            </w:r>
          </w:p>
          <w:p w:rsidR="00992949" w:rsidRPr="00A56789" w:rsidRDefault="00992949" w:rsidP="00A56789">
            <w:pPr>
              <w:rPr>
                <w:lang w:val="nn-NO"/>
              </w:rPr>
            </w:pPr>
            <w:r>
              <w:rPr>
                <w:lang w:val="nn-NO"/>
              </w:rPr>
              <w:t>Tormod Engelsviken</w:t>
            </w:r>
          </w:p>
        </w:tc>
      </w:tr>
      <w:tr w:rsidR="00992949" w:rsidRPr="00FB32EF">
        <w:tc>
          <w:tcPr>
            <w:tcW w:w="1121" w:type="dxa"/>
          </w:tcPr>
          <w:p w:rsidR="00992949" w:rsidRPr="00FB32EF" w:rsidRDefault="00992949" w:rsidP="00CA1574">
            <w:r>
              <w:t>10.40</w:t>
            </w:r>
          </w:p>
        </w:tc>
        <w:tc>
          <w:tcPr>
            <w:tcW w:w="6043" w:type="dxa"/>
          </w:tcPr>
          <w:p w:rsidR="00992949" w:rsidRPr="00FB32EF" w:rsidRDefault="00992949" w:rsidP="00992949">
            <w:r w:rsidRPr="00FB32EF">
              <w:t>Samtale i plenum</w:t>
            </w:r>
            <w:r>
              <w:t xml:space="preserve"> med Jenkins og respondentene</w:t>
            </w:r>
          </w:p>
        </w:tc>
        <w:tc>
          <w:tcPr>
            <w:tcW w:w="2268" w:type="dxa"/>
          </w:tcPr>
          <w:p w:rsidR="00992949" w:rsidRPr="00FB32EF" w:rsidRDefault="00992949" w:rsidP="00EA108C"/>
        </w:tc>
      </w:tr>
      <w:tr w:rsidR="00992949" w:rsidRPr="00FB32EF">
        <w:tc>
          <w:tcPr>
            <w:tcW w:w="1121" w:type="dxa"/>
          </w:tcPr>
          <w:p w:rsidR="00992949" w:rsidRPr="00FB32EF" w:rsidRDefault="00992949" w:rsidP="00EA108C">
            <w:r>
              <w:t>11.30</w:t>
            </w:r>
          </w:p>
        </w:tc>
        <w:tc>
          <w:tcPr>
            <w:tcW w:w="6043" w:type="dxa"/>
          </w:tcPr>
          <w:p w:rsidR="00992949" w:rsidRPr="00FB32EF" w:rsidRDefault="00992949" w:rsidP="00986A13">
            <w:r w:rsidRPr="00FB32EF">
              <w:t>Lun</w:t>
            </w:r>
            <w:r>
              <w:t>sj</w:t>
            </w:r>
          </w:p>
        </w:tc>
        <w:tc>
          <w:tcPr>
            <w:tcW w:w="2268" w:type="dxa"/>
          </w:tcPr>
          <w:p w:rsidR="00992949" w:rsidRPr="00FB32EF" w:rsidRDefault="00992949" w:rsidP="00CA1574"/>
        </w:tc>
      </w:tr>
      <w:tr w:rsidR="00992949" w:rsidRPr="002B1B5F">
        <w:tc>
          <w:tcPr>
            <w:tcW w:w="1121" w:type="dxa"/>
          </w:tcPr>
          <w:p w:rsidR="00992949" w:rsidRPr="00FB32EF" w:rsidRDefault="00992949" w:rsidP="000B7844">
            <w:r w:rsidRPr="00FB32EF">
              <w:t>12.</w:t>
            </w:r>
            <w:r>
              <w:t>15</w:t>
            </w:r>
          </w:p>
        </w:tc>
        <w:tc>
          <w:tcPr>
            <w:tcW w:w="6043" w:type="dxa"/>
          </w:tcPr>
          <w:p w:rsidR="00992949" w:rsidRPr="00671838" w:rsidRDefault="00992949" w:rsidP="00671838">
            <w:pPr>
              <w:rPr>
                <w:lang w:val="en-US"/>
              </w:rPr>
            </w:pPr>
            <w:r w:rsidRPr="00671838">
              <w:rPr>
                <w:lang w:val="en-US"/>
              </w:rPr>
              <w:t>The future of Christianity in Europe</w:t>
            </w:r>
          </w:p>
        </w:tc>
        <w:tc>
          <w:tcPr>
            <w:tcW w:w="2268" w:type="dxa"/>
          </w:tcPr>
          <w:p w:rsidR="00992949" w:rsidRPr="00671838" w:rsidRDefault="00992949" w:rsidP="00EA108C">
            <w:r w:rsidRPr="00671838">
              <w:t>Philip Jenkins</w:t>
            </w:r>
          </w:p>
        </w:tc>
      </w:tr>
      <w:tr w:rsidR="00992949" w:rsidRPr="002B1B5F">
        <w:tc>
          <w:tcPr>
            <w:tcW w:w="1121" w:type="dxa"/>
          </w:tcPr>
          <w:p w:rsidR="00992949" w:rsidRPr="00FB32EF" w:rsidRDefault="00992949" w:rsidP="000B7844">
            <w:r>
              <w:t>13.15</w:t>
            </w:r>
          </w:p>
        </w:tc>
        <w:tc>
          <w:tcPr>
            <w:tcW w:w="6043" w:type="dxa"/>
          </w:tcPr>
          <w:p w:rsidR="00992949" w:rsidRDefault="00992949" w:rsidP="000C267B">
            <w:r>
              <w:t>Respondenter</w:t>
            </w:r>
          </w:p>
        </w:tc>
        <w:tc>
          <w:tcPr>
            <w:tcW w:w="2268" w:type="dxa"/>
          </w:tcPr>
          <w:p w:rsidR="00992949" w:rsidRDefault="00992949" w:rsidP="006A5ED3">
            <w:r>
              <w:t>Jan Olav Henriksen</w:t>
            </w:r>
          </w:p>
          <w:p w:rsidR="00992949" w:rsidRPr="00EA108C" w:rsidRDefault="00992949" w:rsidP="006A5ED3">
            <w:r>
              <w:t>Ruth Skree</w:t>
            </w:r>
          </w:p>
        </w:tc>
      </w:tr>
      <w:tr w:rsidR="00992949" w:rsidRPr="002B1B5F">
        <w:tc>
          <w:tcPr>
            <w:tcW w:w="1121" w:type="dxa"/>
          </w:tcPr>
          <w:p w:rsidR="00992949" w:rsidRPr="00FB32EF" w:rsidRDefault="00992949" w:rsidP="000B7844">
            <w:r>
              <w:t>13.35</w:t>
            </w:r>
          </w:p>
        </w:tc>
        <w:tc>
          <w:tcPr>
            <w:tcW w:w="6043" w:type="dxa"/>
          </w:tcPr>
          <w:p w:rsidR="00992949" w:rsidRDefault="00992949" w:rsidP="00C01E2D">
            <w:r>
              <w:t>Pause</w:t>
            </w:r>
          </w:p>
        </w:tc>
        <w:tc>
          <w:tcPr>
            <w:tcW w:w="2268" w:type="dxa"/>
          </w:tcPr>
          <w:p w:rsidR="00992949" w:rsidRPr="00772501" w:rsidRDefault="00992949" w:rsidP="0022528E"/>
        </w:tc>
      </w:tr>
      <w:tr w:rsidR="00992949" w:rsidRPr="002B1B5F">
        <w:tc>
          <w:tcPr>
            <w:tcW w:w="1121" w:type="dxa"/>
          </w:tcPr>
          <w:p w:rsidR="00992949" w:rsidRDefault="00992949" w:rsidP="000B7844">
            <w:r>
              <w:t>13.45</w:t>
            </w:r>
          </w:p>
        </w:tc>
        <w:tc>
          <w:tcPr>
            <w:tcW w:w="6043" w:type="dxa"/>
          </w:tcPr>
          <w:p w:rsidR="00992949" w:rsidRDefault="00992949" w:rsidP="00C01E2D">
            <w:r>
              <w:t>Samtale i plenum med Jenkins og respondentene</w:t>
            </w:r>
          </w:p>
        </w:tc>
        <w:tc>
          <w:tcPr>
            <w:tcW w:w="2268" w:type="dxa"/>
          </w:tcPr>
          <w:p w:rsidR="00992949" w:rsidRPr="00EA108C" w:rsidRDefault="00992949" w:rsidP="0022528E"/>
        </w:tc>
      </w:tr>
      <w:tr w:rsidR="00992949" w:rsidRPr="00FB32EF">
        <w:tc>
          <w:tcPr>
            <w:tcW w:w="1121" w:type="dxa"/>
          </w:tcPr>
          <w:p w:rsidR="00992949" w:rsidRPr="00FB32EF" w:rsidRDefault="00992949" w:rsidP="00986A13">
            <w:r>
              <w:t>14</w:t>
            </w:r>
            <w:r w:rsidRPr="00FB32EF">
              <w:t>.</w:t>
            </w:r>
            <w:r>
              <w:t>30</w:t>
            </w:r>
          </w:p>
        </w:tc>
        <w:tc>
          <w:tcPr>
            <w:tcW w:w="6043" w:type="dxa"/>
          </w:tcPr>
          <w:p w:rsidR="00992949" w:rsidRPr="00FB32EF" w:rsidRDefault="00992949" w:rsidP="000C02BD">
            <w:r>
              <w:t>Slutt</w:t>
            </w:r>
          </w:p>
        </w:tc>
        <w:tc>
          <w:tcPr>
            <w:tcW w:w="2268" w:type="dxa"/>
          </w:tcPr>
          <w:p w:rsidR="00992949" w:rsidRPr="00FB32EF" w:rsidRDefault="00992949" w:rsidP="00CA1574"/>
        </w:tc>
      </w:tr>
    </w:tbl>
    <w:p w:rsidR="0057778E" w:rsidRDefault="0057778E">
      <w:pPr>
        <w:rPr>
          <w:sz w:val="22"/>
        </w:rPr>
      </w:pPr>
    </w:p>
    <w:p w:rsidR="0022528E" w:rsidRPr="0022528E" w:rsidRDefault="0022528E">
      <w:pPr>
        <w:rPr>
          <w:b/>
          <w:sz w:val="32"/>
          <w:szCs w:val="32"/>
        </w:rPr>
      </w:pPr>
      <w:r w:rsidRPr="0022528E">
        <w:rPr>
          <w:b/>
          <w:sz w:val="32"/>
          <w:szCs w:val="32"/>
        </w:rPr>
        <w:t>Informasjon:</w:t>
      </w:r>
    </w:p>
    <w:p w:rsidR="00CA1574" w:rsidRPr="00FB32EF" w:rsidRDefault="00CB642F" w:rsidP="00CA1574">
      <w:pPr>
        <w:numPr>
          <w:ilvl w:val="0"/>
          <w:numId w:val="1"/>
        </w:numPr>
      </w:pPr>
      <w:r w:rsidRPr="00FB32EF">
        <w:t xml:space="preserve">Deltakeravgift: kr </w:t>
      </w:r>
      <w:r w:rsidR="00FA7F63" w:rsidRPr="00FB32EF">
        <w:t>300</w:t>
      </w:r>
      <w:r w:rsidRPr="00FB32EF">
        <w:t xml:space="preserve"> (inkluderer kaffe/te mm, lunsj). </w:t>
      </w:r>
      <w:r w:rsidR="009A5E3E" w:rsidRPr="00FB32EF">
        <w:t>Studenter: kr 150</w:t>
      </w:r>
      <w:r w:rsidR="00BA6E36">
        <w:t xml:space="preserve"> NOK</w:t>
      </w:r>
      <w:r w:rsidR="009A5E3E" w:rsidRPr="00FB32EF">
        <w:t>.</w:t>
      </w:r>
    </w:p>
    <w:p w:rsidR="003E4D8E" w:rsidRPr="00FB32EF" w:rsidRDefault="00CB642F" w:rsidP="00CA1574">
      <w:pPr>
        <w:numPr>
          <w:ilvl w:val="0"/>
          <w:numId w:val="1"/>
        </w:numPr>
      </w:pPr>
      <w:r w:rsidRPr="00FB32EF">
        <w:rPr>
          <w:u w:val="single"/>
        </w:rPr>
        <w:t xml:space="preserve">Påmelding </w:t>
      </w:r>
      <w:r w:rsidR="003E4D8E" w:rsidRPr="00FB32EF">
        <w:rPr>
          <w:u w:val="single"/>
        </w:rPr>
        <w:t xml:space="preserve">innen </w:t>
      </w:r>
      <w:r w:rsidR="008C2BBA">
        <w:rPr>
          <w:u w:val="single"/>
        </w:rPr>
        <w:t>18.mars</w:t>
      </w:r>
      <w:r w:rsidR="0022528E">
        <w:rPr>
          <w:u w:val="single"/>
        </w:rPr>
        <w:t xml:space="preserve"> </w:t>
      </w:r>
      <w:r w:rsidR="003E4D8E" w:rsidRPr="00FB32EF">
        <w:t xml:space="preserve">til </w:t>
      </w:r>
      <w:hyperlink r:id="rId6" w:history="1">
        <w:r w:rsidR="003E4D8E" w:rsidRPr="00FB32EF">
          <w:rPr>
            <w:rStyle w:val="Hyperkobling"/>
          </w:rPr>
          <w:t>post@norme.no</w:t>
        </w:r>
      </w:hyperlink>
      <w:r w:rsidR="003E4D8E" w:rsidRPr="00FB32EF">
        <w:t xml:space="preserve"> </w:t>
      </w:r>
    </w:p>
    <w:p w:rsidR="00CB642F" w:rsidRPr="00FB32EF" w:rsidRDefault="003E4D8E" w:rsidP="003E4D8E">
      <w:pPr>
        <w:numPr>
          <w:ilvl w:val="0"/>
          <w:numId w:val="1"/>
        </w:numPr>
      </w:pPr>
      <w:r w:rsidRPr="00FB32EF">
        <w:t>D</w:t>
      </w:r>
      <w:r w:rsidR="00CB642F" w:rsidRPr="00FB32EF">
        <w:t>eltakeravgift</w:t>
      </w:r>
      <w:r w:rsidRPr="00FB32EF">
        <w:t>en betales</w:t>
      </w:r>
      <w:r w:rsidR="00CB642F" w:rsidRPr="00FB32EF">
        <w:t xml:space="preserve"> til </w:t>
      </w:r>
      <w:r w:rsidR="00AD0BDD">
        <w:t>NORME</w:t>
      </w:r>
      <w:r w:rsidR="00CB642F" w:rsidRPr="00FB32EF">
        <w:t xml:space="preserve">, </w:t>
      </w:r>
      <w:r w:rsidR="00CB642F" w:rsidRPr="00FB32EF">
        <w:rPr>
          <w:u w:val="single"/>
        </w:rPr>
        <w:t xml:space="preserve">bankkto nr </w:t>
      </w:r>
      <w:r w:rsidR="00565590">
        <w:rPr>
          <w:u w:val="single"/>
        </w:rPr>
        <w:t>3000 12 85404</w:t>
      </w:r>
      <w:r w:rsidR="00CB642F" w:rsidRPr="00FB32EF">
        <w:t xml:space="preserve"> (merk innbet. med navn og</w:t>
      </w:r>
      <w:r w:rsidR="00964AF6" w:rsidRPr="00FB32EF">
        <w:t xml:space="preserve"> ’Fagdag </w:t>
      </w:r>
      <w:r w:rsidR="00BE597D">
        <w:t>2</w:t>
      </w:r>
      <w:r w:rsidR="008C2BBA">
        <w:t>4</w:t>
      </w:r>
      <w:r w:rsidR="0022528E">
        <w:t xml:space="preserve">. </w:t>
      </w:r>
      <w:r w:rsidR="008C2BBA">
        <w:t>mars</w:t>
      </w:r>
      <w:r w:rsidR="00964AF6" w:rsidRPr="00FB32EF">
        <w:t>)</w:t>
      </w:r>
      <w:r w:rsidRPr="00FB32EF">
        <w:t>.</w:t>
      </w:r>
      <w:r w:rsidR="00CB642F" w:rsidRPr="00FB32EF">
        <w:t xml:space="preserve"> </w:t>
      </w:r>
    </w:p>
    <w:p w:rsidR="005E2436" w:rsidRPr="008C2BBA" w:rsidRDefault="005E2436" w:rsidP="00422C52"/>
    <w:p w:rsidR="003E4D8E" w:rsidRDefault="00422C52" w:rsidP="00422C52">
      <w:pPr>
        <w:rPr>
          <w:sz w:val="40"/>
          <w:szCs w:val="40"/>
        </w:rPr>
      </w:pPr>
      <w:r w:rsidRPr="0022528E">
        <w:rPr>
          <w:sz w:val="40"/>
          <w:szCs w:val="40"/>
        </w:rPr>
        <w:t xml:space="preserve">Velkommen!  </w:t>
      </w:r>
    </w:p>
    <w:p w:rsidR="00422C52" w:rsidRPr="00FB32EF" w:rsidRDefault="003E4D8E" w:rsidP="00422C52">
      <w:r w:rsidRPr="00FB32EF">
        <w:t>H</w:t>
      </w:r>
      <w:r w:rsidR="00422C52" w:rsidRPr="00FB32EF">
        <w:t>ilsen arbeidsutvalget for Missiologisk Forum</w:t>
      </w:r>
    </w:p>
    <w:p w:rsidR="00CB73F1" w:rsidRDefault="00BE597D" w:rsidP="00A84CB6">
      <w:r>
        <w:t xml:space="preserve">Hans Aage Gravaas, </w:t>
      </w:r>
      <w:r w:rsidRPr="00FB32EF">
        <w:t>Roar G. Fotland</w:t>
      </w:r>
      <w:r>
        <w:t>,</w:t>
      </w:r>
      <w:r w:rsidR="00992949">
        <w:t xml:space="preserve"> </w:t>
      </w:r>
      <w:r>
        <w:t>Vija Herefoss, Knud Jørgensen,</w:t>
      </w:r>
      <w:r w:rsidR="00422C52" w:rsidRPr="00FB32EF">
        <w:t xml:space="preserve"> </w:t>
      </w:r>
      <w:r>
        <w:t>Knut Edvard Larsen,</w:t>
      </w:r>
      <w:r w:rsidR="00422C52" w:rsidRPr="00FB32EF">
        <w:t xml:space="preserve"> </w:t>
      </w:r>
      <w:r w:rsidR="00A94FEF">
        <w:t>Heidi West</w:t>
      </w:r>
      <w:r w:rsidR="00DE7E51" w:rsidRPr="00FB32EF">
        <w:t xml:space="preserve">borg Steel, </w:t>
      </w:r>
      <w:r w:rsidRPr="00CE7FB6">
        <w:t xml:space="preserve">Maicon </w:t>
      </w:r>
      <w:r>
        <w:t>Steuernagel</w:t>
      </w:r>
      <w:r w:rsidRPr="00BE597D">
        <w:t xml:space="preserve"> </w:t>
      </w:r>
      <w:r w:rsidR="00992949">
        <w:t xml:space="preserve">og </w:t>
      </w:r>
      <w:r w:rsidR="00C95893">
        <w:t>Bård</w:t>
      </w:r>
      <w:r w:rsidR="00FD0638">
        <w:t xml:space="preserve"> R</w:t>
      </w:r>
      <w:r>
        <w:t>.</w:t>
      </w:r>
      <w:r w:rsidR="00FD0638">
        <w:t xml:space="preserve"> Løkken</w:t>
      </w:r>
      <w:r>
        <w:t xml:space="preserve"> </w:t>
      </w:r>
    </w:p>
    <w:sectPr w:rsidR="00CB73F1" w:rsidSect="004615E4">
      <w:pgSz w:w="11907" w:h="16839" w:code="9"/>
      <w:pgMar w:top="567" w:right="720" w:bottom="567" w:left="1701" w:header="709" w:footer="709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4F7E"/>
    <w:multiLevelType w:val="hybridMultilevel"/>
    <w:tmpl w:val="C57CA742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222520"/>
    <w:multiLevelType w:val="hybridMultilevel"/>
    <w:tmpl w:val="CBBEDD9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78D1768"/>
    <w:multiLevelType w:val="hybridMultilevel"/>
    <w:tmpl w:val="381C15F4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C985306"/>
    <w:multiLevelType w:val="hybridMultilevel"/>
    <w:tmpl w:val="B304295A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08"/>
  <w:hyphenationZone w:val="425"/>
  <w:drawingGridHorizontalSpacing w:val="120"/>
  <w:displayHorizontalDrawingGridEvery w:val="2"/>
  <w:characterSpacingControl w:val="doNotCompress"/>
  <w:compat/>
  <w:rsids>
    <w:rsidRoot w:val="0057778E"/>
    <w:rsid w:val="0000133C"/>
    <w:rsid w:val="00004A5E"/>
    <w:rsid w:val="000066C4"/>
    <w:rsid w:val="00025554"/>
    <w:rsid w:val="00027CA6"/>
    <w:rsid w:val="00040A1A"/>
    <w:rsid w:val="00042DBC"/>
    <w:rsid w:val="0005061E"/>
    <w:rsid w:val="000B11FE"/>
    <w:rsid w:val="000B60DB"/>
    <w:rsid w:val="000B7844"/>
    <w:rsid w:val="000B7F49"/>
    <w:rsid w:val="000C02BD"/>
    <w:rsid w:val="000C267B"/>
    <w:rsid w:val="000C3128"/>
    <w:rsid w:val="000D5999"/>
    <w:rsid w:val="000E6058"/>
    <w:rsid w:val="000F0113"/>
    <w:rsid w:val="000F6E91"/>
    <w:rsid w:val="00121C9A"/>
    <w:rsid w:val="00130254"/>
    <w:rsid w:val="001331D8"/>
    <w:rsid w:val="001340AA"/>
    <w:rsid w:val="0014007D"/>
    <w:rsid w:val="001629B9"/>
    <w:rsid w:val="00162D4F"/>
    <w:rsid w:val="0017174C"/>
    <w:rsid w:val="00174E22"/>
    <w:rsid w:val="00174EC1"/>
    <w:rsid w:val="00177ADB"/>
    <w:rsid w:val="001B3BA4"/>
    <w:rsid w:val="001C3F05"/>
    <w:rsid w:val="001D5D79"/>
    <w:rsid w:val="001D67FC"/>
    <w:rsid w:val="001E0DC4"/>
    <w:rsid w:val="001E7D58"/>
    <w:rsid w:val="001F581B"/>
    <w:rsid w:val="00201608"/>
    <w:rsid w:val="00221A00"/>
    <w:rsid w:val="0022528E"/>
    <w:rsid w:val="00236E00"/>
    <w:rsid w:val="002578E3"/>
    <w:rsid w:val="002750E0"/>
    <w:rsid w:val="00277C96"/>
    <w:rsid w:val="0029544E"/>
    <w:rsid w:val="002961AE"/>
    <w:rsid w:val="002A4594"/>
    <w:rsid w:val="002B1B5F"/>
    <w:rsid w:val="002B2EC8"/>
    <w:rsid w:val="002B5315"/>
    <w:rsid w:val="002C3E89"/>
    <w:rsid w:val="002C6F10"/>
    <w:rsid w:val="002D075A"/>
    <w:rsid w:val="002D4575"/>
    <w:rsid w:val="002D6DA3"/>
    <w:rsid w:val="002F4003"/>
    <w:rsid w:val="002F6339"/>
    <w:rsid w:val="00322EAA"/>
    <w:rsid w:val="00323B4C"/>
    <w:rsid w:val="00332ECB"/>
    <w:rsid w:val="003331F3"/>
    <w:rsid w:val="00333B5B"/>
    <w:rsid w:val="00341FFD"/>
    <w:rsid w:val="00345D17"/>
    <w:rsid w:val="00361F32"/>
    <w:rsid w:val="003655CA"/>
    <w:rsid w:val="00372C6D"/>
    <w:rsid w:val="003743EC"/>
    <w:rsid w:val="00376F64"/>
    <w:rsid w:val="00384CD6"/>
    <w:rsid w:val="0038763B"/>
    <w:rsid w:val="003C4E18"/>
    <w:rsid w:val="003C6E13"/>
    <w:rsid w:val="003D1DFA"/>
    <w:rsid w:val="003E4D8E"/>
    <w:rsid w:val="003F0E5A"/>
    <w:rsid w:val="0041490B"/>
    <w:rsid w:val="00422C52"/>
    <w:rsid w:val="00426307"/>
    <w:rsid w:val="004414CE"/>
    <w:rsid w:val="00443D2D"/>
    <w:rsid w:val="00445E74"/>
    <w:rsid w:val="004532DD"/>
    <w:rsid w:val="004615E4"/>
    <w:rsid w:val="00464860"/>
    <w:rsid w:val="00470B5E"/>
    <w:rsid w:val="0047190D"/>
    <w:rsid w:val="00472366"/>
    <w:rsid w:val="004743A3"/>
    <w:rsid w:val="004B36D8"/>
    <w:rsid w:val="004C078C"/>
    <w:rsid w:val="004E2E19"/>
    <w:rsid w:val="004F0DD2"/>
    <w:rsid w:val="004F701A"/>
    <w:rsid w:val="00500B1F"/>
    <w:rsid w:val="00506DC4"/>
    <w:rsid w:val="0051457A"/>
    <w:rsid w:val="00516E4A"/>
    <w:rsid w:val="005365A9"/>
    <w:rsid w:val="005644F8"/>
    <w:rsid w:val="00565590"/>
    <w:rsid w:val="00565D00"/>
    <w:rsid w:val="00566056"/>
    <w:rsid w:val="00575E0D"/>
    <w:rsid w:val="0057778E"/>
    <w:rsid w:val="00582DDC"/>
    <w:rsid w:val="00591001"/>
    <w:rsid w:val="005940C7"/>
    <w:rsid w:val="005B449C"/>
    <w:rsid w:val="005C6A2F"/>
    <w:rsid w:val="005D48F6"/>
    <w:rsid w:val="005D4F17"/>
    <w:rsid w:val="005E2436"/>
    <w:rsid w:val="005F5B13"/>
    <w:rsid w:val="00607C28"/>
    <w:rsid w:val="006239C3"/>
    <w:rsid w:val="00627E6A"/>
    <w:rsid w:val="006331FA"/>
    <w:rsid w:val="00645151"/>
    <w:rsid w:val="006515A3"/>
    <w:rsid w:val="00652E75"/>
    <w:rsid w:val="00656699"/>
    <w:rsid w:val="00663FBF"/>
    <w:rsid w:val="00671838"/>
    <w:rsid w:val="00690604"/>
    <w:rsid w:val="0069110F"/>
    <w:rsid w:val="006A1681"/>
    <w:rsid w:val="006A2623"/>
    <w:rsid w:val="006A5ED3"/>
    <w:rsid w:val="006C5785"/>
    <w:rsid w:val="006E523D"/>
    <w:rsid w:val="006F1ABD"/>
    <w:rsid w:val="006F1B26"/>
    <w:rsid w:val="006F2205"/>
    <w:rsid w:val="006F4764"/>
    <w:rsid w:val="00701113"/>
    <w:rsid w:val="007066CB"/>
    <w:rsid w:val="007133F6"/>
    <w:rsid w:val="007267FB"/>
    <w:rsid w:val="00742639"/>
    <w:rsid w:val="00745866"/>
    <w:rsid w:val="007477A8"/>
    <w:rsid w:val="007576EC"/>
    <w:rsid w:val="007616D3"/>
    <w:rsid w:val="00764D26"/>
    <w:rsid w:val="00772501"/>
    <w:rsid w:val="007739DA"/>
    <w:rsid w:val="00792C2F"/>
    <w:rsid w:val="00793645"/>
    <w:rsid w:val="00794F44"/>
    <w:rsid w:val="007A24A1"/>
    <w:rsid w:val="007A2CD0"/>
    <w:rsid w:val="007B050B"/>
    <w:rsid w:val="007B7F3B"/>
    <w:rsid w:val="007D137C"/>
    <w:rsid w:val="007D5A18"/>
    <w:rsid w:val="007D5C4D"/>
    <w:rsid w:val="007E45F5"/>
    <w:rsid w:val="00817D35"/>
    <w:rsid w:val="00843D1E"/>
    <w:rsid w:val="008461E1"/>
    <w:rsid w:val="00850636"/>
    <w:rsid w:val="00851F59"/>
    <w:rsid w:val="00861DA2"/>
    <w:rsid w:val="0087605E"/>
    <w:rsid w:val="00882E4F"/>
    <w:rsid w:val="008870BA"/>
    <w:rsid w:val="008C07F1"/>
    <w:rsid w:val="008C2BBA"/>
    <w:rsid w:val="008E13D5"/>
    <w:rsid w:val="008E2176"/>
    <w:rsid w:val="008E6418"/>
    <w:rsid w:val="008F0E59"/>
    <w:rsid w:val="008F18F8"/>
    <w:rsid w:val="008F2161"/>
    <w:rsid w:val="008F6BE7"/>
    <w:rsid w:val="009043EB"/>
    <w:rsid w:val="00915102"/>
    <w:rsid w:val="009470E9"/>
    <w:rsid w:val="00964AF6"/>
    <w:rsid w:val="00986A13"/>
    <w:rsid w:val="00992949"/>
    <w:rsid w:val="009A5E3E"/>
    <w:rsid w:val="009D0A3F"/>
    <w:rsid w:val="009D3138"/>
    <w:rsid w:val="009D792C"/>
    <w:rsid w:val="00A1042B"/>
    <w:rsid w:val="00A13D31"/>
    <w:rsid w:val="00A142FF"/>
    <w:rsid w:val="00A14A06"/>
    <w:rsid w:val="00A15580"/>
    <w:rsid w:val="00A32EC0"/>
    <w:rsid w:val="00A35A20"/>
    <w:rsid w:val="00A54AF7"/>
    <w:rsid w:val="00A56789"/>
    <w:rsid w:val="00A64848"/>
    <w:rsid w:val="00A65275"/>
    <w:rsid w:val="00A66C8A"/>
    <w:rsid w:val="00A66E4F"/>
    <w:rsid w:val="00A7348A"/>
    <w:rsid w:val="00A76DBF"/>
    <w:rsid w:val="00A84CB6"/>
    <w:rsid w:val="00A86482"/>
    <w:rsid w:val="00A877BE"/>
    <w:rsid w:val="00A9023F"/>
    <w:rsid w:val="00A94FEF"/>
    <w:rsid w:val="00AB350A"/>
    <w:rsid w:val="00AB79CB"/>
    <w:rsid w:val="00AC5445"/>
    <w:rsid w:val="00AD0BDD"/>
    <w:rsid w:val="00AD49E9"/>
    <w:rsid w:val="00AD6596"/>
    <w:rsid w:val="00AF2672"/>
    <w:rsid w:val="00B20776"/>
    <w:rsid w:val="00B54F2F"/>
    <w:rsid w:val="00B5621C"/>
    <w:rsid w:val="00B61380"/>
    <w:rsid w:val="00B66627"/>
    <w:rsid w:val="00B67461"/>
    <w:rsid w:val="00B85BCD"/>
    <w:rsid w:val="00BA6E36"/>
    <w:rsid w:val="00BB1379"/>
    <w:rsid w:val="00BC2AA2"/>
    <w:rsid w:val="00BE597D"/>
    <w:rsid w:val="00C01E2D"/>
    <w:rsid w:val="00C05148"/>
    <w:rsid w:val="00C14019"/>
    <w:rsid w:val="00C312D4"/>
    <w:rsid w:val="00C37735"/>
    <w:rsid w:val="00C45DA4"/>
    <w:rsid w:val="00C45FC9"/>
    <w:rsid w:val="00C46221"/>
    <w:rsid w:val="00C62D15"/>
    <w:rsid w:val="00C6545B"/>
    <w:rsid w:val="00C67EF6"/>
    <w:rsid w:val="00C82561"/>
    <w:rsid w:val="00C95893"/>
    <w:rsid w:val="00C97D89"/>
    <w:rsid w:val="00CA14EF"/>
    <w:rsid w:val="00CA1574"/>
    <w:rsid w:val="00CB642F"/>
    <w:rsid w:val="00CB73F1"/>
    <w:rsid w:val="00CC095D"/>
    <w:rsid w:val="00CC6FF5"/>
    <w:rsid w:val="00CD4485"/>
    <w:rsid w:val="00CD6456"/>
    <w:rsid w:val="00CE4696"/>
    <w:rsid w:val="00D06E51"/>
    <w:rsid w:val="00D22249"/>
    <w:rsid w:val="00D44898"/>
    <w:rsid w:val="00D45582"/>
    <w:rsid w:val="00D46D57"/>
    <w:rsid w:val="00D522C2"/>
    <w:rsid w:val="00D60F45"/>
    <w:rsid w:val="00D62BE0"/>
    <w:rsid w:val="00D777AB"/>
    <w:rsid w:val="00D83B15"/>
    <w:rsid w:val="00DB1823"/>
    <w:rsid w:val="00DB5AC8"/>
    <w:rsid w:val="00DD0C4F"/>
    <w:rsid w:val="00DE7E51"/>
    <w:rsid w:val="00DF4A20"/>
    <w:rsid w:val="00E13087"/>
    <w:rsid w:val="00E149FA"/>
    <w:rsid w:val="00E36AEF"/>
    <w:rsid w:val="00E40036"/>
    <w:rsid w:val="00E40F2D"/>
    <w:rsid w:val="00E552D2"/>
    <w:rsid w:val="00E80AEE"/>
    <w:rsid w:val="00E900CE"/>
    <w:rsid w:val="00EA108C"/>
    <w:rsid w:val="00EB175B"/>
    <w:rsid w:val="00ED0A37"/>
    <w:rsid w:val="00EE336B"/>
    <w:rsid w:val="00EF38B2"/>
    <w:rsid w:val="00EF5AAF"/>
    <w:rsid w:val="00F00A5B"/>
    <w:rsid w:val="00F1649A"/>
    <w:rsid w:val="00F24815"/>
    <w:rsid w:val="00F42818"/>
    <w:rsid w:val="00F530F2"/>
    <w:rsid w:val="00F81E06"/>
    <w:rsid w:val="00F86845"/>
    <w:rsid w:val="00F917D2"/>
    <w:rsid w:val="00FA1DEE"/>
    <w:rsid w:val="00FA7F63"/>
    <w:rsid w:val="00FB32EF"/>
    <w:rsid w:val="00FB694A"/>
    <w:rsid w:val="00FB6D2F"/>
    <w:rsid w:val="00FC0809"/>
    <w:rsid w:val="00FD0638"/>
    <w:rsid w:val="00FD42A0"/>
    <w:rsid w:val="00FE38B8"/>
    <w:rsid w:val="00FE4E17"/>
    <w:rsid w:val="00FF1EB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DB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A1574"/>
    <w:pPr>
      <w:keepNext/>
      <w:spacing w:before="240" w:after="60"/>
      <w:outlineLvl w:val="0"/>
    </w:pPr>
    <w:rPr>
      <w:rFonts w:ascii="Arial" w:eastAsia="PMingLiU" w:hAnsi="Arial" w:cs="Arial"/>
      <w:b/>
      <w:bCs/>
      <w:kern w:val="32"/>
      <w:sz w:val="32"/>
      <w:szCs w:val="32"/>
      <w:lang w:val="en-US" w:eastAsia="zh-TW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lrutenett">
    <w:name w:val="Table Grid"/>
    <w:basedOn w:val="Vanligtabell"/>
    <w:rsid w:val="00577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rsid w:val="0057778E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D46D5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D46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DB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A1574"/>
    <w:pPr>
      <w:keepNext/>
      <w:spacing w:before="240" w:after="60"/>
      <w:outlineLvl w:val="0"/>
    </w:pPr>
    <w:rPr>
      <w:rFonts w:ascii="Arial" w:eastAsia="PMingLiU" w:hAnsi="Arial" w:cs="Arial"/>
      <w:b/>
      <w:bCs/>
      <w:kern w:val="32"/>
      <w:sz w:val="32"/>
      <w:szCs w:val="32"/>
      <w:lang w:val="en-US" w:eastAsia="zh-TW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7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57778E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D46D5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D46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ost@norme.n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NORME</vt:lpstr>
    </vt:vector>
  </TitlesOfParts>
  <Company>NORME</Company>
  <LinksUpToDate>false</LinksUpToDate>
  <CharactersWithSpaces>1816</CharactersWithSpaces>
  <SharedDoc>false</SharedDoc>
  <HLinks>
    <vt:vector size="6" baseType="variant"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mailto:post@norme.no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NORME</dc:title>
  <dc:creator>Rolf Ekenes</dc:creator>
  <cp:lastModifiedBy>Karen Rebbestad</cp:lastModifiedBy>
  <cp:revision>2</cp:revision>
  <cp:lastPrinted>2015-02-10T11:52:00Z</cp:lastPrinted>
  <dcterms:created xsi:type="dcterms:W3CDTF">2015-02-25T13:39:00Z</dcterms:created>
  <dcterms:modified xsi:type="dcterms:W3CDTF">2015-02-25T13:39:00Z</dcterms:modified>
</cp:coreProperties>
</file>